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7E10" w14:textId="58A41E0E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 xml:space="preserve">Załącznik nr </w:t>
      </w:r>
      <w:r w:rsidR="00434644">
        <w:rPr>
          <w:rFonts w:asciiTheme="minorHAnsi" w:eastAsia="Open Sans" w:hAnsiTheme="minorHAnsi" w:cstheme="minorHAnsi"/>
          <w:color w:val="000000"/>
        </w:rPr>
        <w:t>3 do Instrukcji dla oferentów</w:t>
      </w:r>
    </w:p>
    <w:p w14:paraId="5CDF09D9" w14:textId="331307C8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  <w:r w:rsidRPr="00994ED9">
        <w:rPr>
          <w:rFonts w:asciiTheme="minorHAnsi" w:eastAsia="Open Sans" w:hAnsiTheme="minorHAnsi" w:cstheme="minorHAnsi"/>
        </w:rPr>
        <w:t>(Uwaga ! Oświadczenie należy złożyć wraz</w:t>
      </w:r>
      <w:r w:rsidR="005F17CC" w:rsidRPr="00994ED9">
        <w:rPr>
          <w:rFonts w:asciiTheme="minorHAnsi" w:eastAsia="Open Sans" w:hAnsiTheme="minorHAnsi" w:cstheme="minorHAnsi"/>
        </w:rPr>
        <w:t xml:space="preserve"> </w:t>
      </w:r>
      <w:r w:rsidRPr="00994ED9">
        <w:rPr>
          <w:rFonts w:asciiTheme="minorHAnsi" w:eastAsia="Open Sans" w:hAnsiTheme="minorHAnsi" w:cstheme="minorHAnsi"/>
        </w:rPr>
        <w:t>z ofertą</w:t>
      </w:r>
      <w:r w:rsidR="005F17CC" w:rsidRPr="00994ED9">
        <w:rPr>
          <w:rFonts w:asciiTheme="minorHAnsi" w:eastAsia="Open Sans" w:hAnsiTheme="minorHAnsi" w:cstheme="minorHAnsi"/>
        </w:rPr>
        <w:t>.</w:t>
      </w:r>
      <w:r w:rsidRPr="00994ED9">
        <w:rPr>
          <w:rFonts w:asciiTheme="minorHAnsi" w:eastAsia="Open Sans" w:hAnsiTheme="minorHAnsi" w:cstheme="minorHAnsi"/>
        </w:rPr>
        <w:t>)</w:t>
      </w:r>
    </w:p>
    <w:p w14:paraId="7389A218" w14:textId="77777777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</w:p>
    <w:p w14:paraId="021C71E0" w14:textId="3B815DE5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 xml:space="preserve">OŚWIADCZENIE POTWIERDZAJĄCE, ŻE OFEROWANA DOSTAWA </w:t>
      </w:r>
      <w:r w:rsidR="00C3748A">
        <w:rPr>
          <w:rFonts w:asciiTheme="minorHAnsi" w:eastAsia="Open Sans" w:hAnsiTheme="minorHAnsi" w:cstheme="minorHAnsi"/>
          <w:color w:val="000000"/>
        </w:rPr>
        <w:t>TRZECH JEDNAKOWYCH ROZSIEWACZY JEDNOTARCZOWYCH</w:t>
      </w:r>
      <w:r w:rsidR="00106A9E" w:rsidRPr="00994ED9">
        <w:rPr>
          <w:rFonts w:asciiTheme="minorHAnsi" w:eastAsia="Open Sans" w:hAnsiTheme="minorHAnsi" w:cstheme="minorHAnsi"/>
          <w:color w:val="000000"/>
        </w:rPr>
        <w:t xml:space="preserve"> SPEŁNIA</w:t>
      </w:r>
      <w:r w:rsidRPr="00994ED9">
        <w:rPr>
          <w:rFonts w:asciiTheme="minorHAnsi" w:eastAsia="Open Sans" w:hAnsiTheme="minorHAnsi" w:cstheme="minorHAnsi"/>
          <w:color w:val="000000"/>
        </w:rPr>
        <w:t xml:space="preserve"> </w:t>
      </w:r>
      <w:r w:rsidR="00985053">
        <w:rPr>
          <w:rFonts w:asciiTheme="minorHAnsi" w:eastAsia="Open Sans" w:hAnsiTheme="minorHAnsi" w:cstheme="minorHAnsi"/>
          <w:color w:val="000000"/>
        </w:rPr>
        <w:t xml:space="preserve">WYMAGANIA </w:t>
      </w:r>
      <w:r w:rsidRPr="00994ED9">
        <w:rPr>
          <w:rFonts w:asciiTheme="minorHAnsi" w:eastAsia="Open Sans" w:hAnsiTheme="minorHAnsi" w:cstheme="minorHAnsi"/>
          <w:color w:val="000000"/>
        </w:rPr>
        <w:t>OKREŚLONE PRZEZ ZAMAWIAJĄCEGO.</w:t>
      </w:r>
    </w:p>
    <w:p w14:paraId="18495B4B" w14:textId="77777777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2321F844" w14:textId="4064287A" w:rsidR="00AC5538" w:rsidRPr="00C3748A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  <w:r w:rsidRPr="00994ED9">
        <w:rPr>
          <w:rFonts w:asciiTheme="minorHAnsi" w:eastAsia="Open Sans" w:hAnsiTheme="minorHAnsi" w:cstheme="minorHAnsi"/>
        </w:rPr>
        <w:t xml:space="preserve">Przystępując do udziału w postępowaniu, pod nazwą: </w:t>
      </w:r>
      <w:bookmarkStart w:id="0" w:name="_Hlk66773395"/>
      <w:r w:rsidRPr="00994ED9">
        <w:rPr>
          <w:rFonts w:asciiTheme="minorHAnsi" w:eastAsiaTheme="minorHAnsi" w:hAnsiTheme="minorHAnsi" w:cstheme="minorHAnsi"/>
          <w:lang w:eastAsia="en-US"/>
        </w:rPr>
        <w:t>„</w:t>
      </w:r>
      <w:r w:rsidR="00357113" w:rsidRPr="00994ED9">
        <w:rPr>
          <w:rFonts w:asciiTheme="minorHAnsi" w:eastAsiaTheme="minorHAnsi" w:hAnsiTheme="minorHAnsi" w:cstheme="minorHAnsi"/>
          <w:lang w:eastAsia="en-US"/>
        </w:rPr>
        <w:t xml:space="preserve">Dostawa </w:t>
      </w:r>
      <w:r w:rsidR="00C3748A">
        <w:rPr>
          <w:rFonts w:asciiTheme="minorHAnsi" w:eastAsiaTheme="minorHAnsi" w:hAnsiTheme="minorHAnsi" w:cstheme="minorHAnsi"/>
          <w:lang w:eastAsia="en-US"/>
        </w:rPr>
        <w:t>trzech jednakowych rozsiewaczy jednotarczowych</w:t>
      </w:r>
      <w:r w:rsidR="00357113" w:rsidRPr="00994ED9">
        <w:rPr>
          <w:rFonts w:asciiTheme="minorHAnsi" w:eastAsiaTheme="minorHAnsi" w:hAnsiTheme="minorHAnsi" w:cstheme="minorHAnsi"/>
          <w:lang w:eastAsia="en-US"/>
        </w:rPr>
        <w:t>.</w:t>
      </w:r>
      <w:r w:rsidRPr="00994ED9">
        <w:rPr>
          <w:rFonts w:asciiTheme="minorHAnsi" w:eastAsiaTheme="minorHAnsi" w:hAnsiTheme="minorHAnsi" w:cstheme="minorHAnsi"/>
          <w:lang w:eastAsia="en-US"/>
        </w:rPr>
        <w:t>”</w:t>
      </w:r>
    </w:p>
    <w:bookmarkEnd w:id="0"/>
    <w:p w14:paraId="3E75800B" w14:textId="77777777" w:rsidR="00907402" w:rsidRPr="00994ED9" w:rsidRDefault="00907402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6600C117" w14:textId="235ADF59" w:rsidR="009D761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>Oświadczam, że oferowan</w:t>
      </w:r>
      <w:r w:rsidR="00985053">
        <w:rPr>
          <w:rFonts w:asciiTheme="minorHAnsi" w:eastAsia="Open Sans" w:hAnsiTheme="minorHAnsi" w:cstheme="minorHAnsi"/>
          <w:color w:val="000000"/>
        </w:rPr>
        <w:t>a</w:t>
      </w:r>
      <w:r w:rsidRPr="00994ED9">
        <w:rPr>
          <w:rFonts w:asciiTheme="minorHAnsi" w:eastAsia="Open Sans" w:hAnsiTheme="minorHAnsi" w:cstheme="minorHAnsi"/>
          <w:color w:val="000000"/>
        </w:rPr>
        <w:t xml:space="preserve"> w niniejszym postępowaniu przez Wykonawcę</w:t>
      </w:r>
      <w:r w:rsidR="00985053">
        <w:rPr>
          <w:rFonts w:asciiTheme="minorHAnsi" w:eastAsia="Open Sans" w:hAnsiTheme="minorHAnsi" w:cstheme="minorHAnsi"/>
          <w:color w:val="000000"/>
        </w:rPr>
        <w:t xml:space="preserve"> dostawa</w:t>
      </w:r>
      <w:r w:rsidR="009D7619">
        <w:rPr>
          <w:rFonts w:asciiTheme="minorHAnsi" w:eastAsia="Open Sans" w:hAnsiTheme="minorHAnsi" w:cstheme="minorHAnsi"/>
          <w:color w:val="000000"/>
        </w:rPr>
        <w:t xml:space="preserve"> </w:t>
      </w:r>
      <w:r w:rsidR="00C3748A">
        <w:rPr>
          <w:rFonts w:asciiTheme="minorHAnsi" w:eastAsia="Open Sans" w:hAnsiTheme="minorHAnsi" w:cstheme="minorHAnsi"/>
          <w:color w:val="000000"/>
        </w:rPr>
        <w:t>trzech jednakowych rozsiewaczy jednotarczowych</w:t>
      </w:r>
      <w:r w:rsidR="00062E3A" w:rsidRPr="009D7619">
        <w:rPr>
          <w:rFonts w:asciiTheme="minorHAnsi" w:eastAsia="Open Sans" w:hAnsiTheme="minorHAnsi" w:cstheme="minorHAnsi"/>
          <w:color w:val="000000"/>
        </w:rPr>
        <w:t xml:space="preserve">, </w:t>
      </w:r>
      <w:r w:rsidR="00106A9E" w:rsidRPr="009D7619">
        <w:rPr>
          <w:rFonts w:asciiTheme="minorHAnsi" w:eastAsia="Open Sans" w:hAnsiTheme="minorHAnsi" w:cstheme="minorHAnsi"/>
          <w:color w:val="000000"/>
        </w:rPr>
        <w:t>marki ……………………………… model …………………………</w:t>
      </w:r>
      <w:r w:rsidR="009D7619">
        <w:rPr>
          <w:rFonts w:asciiTheme="minorHAnsi" w:eastAsia="Open Sans" w:hAnsiTheme="minorHAnsi" w:cstheme="minorHAnsi"/>
          <w:color w:val="000000"/>
        </w:rPr>
        <w:t xml:space="preserve"> </w:t>
      </w:r>
      <w:r w:rsidR="00907402" w:rsidRPr="00994ED9">
        <w:rPr>
          <w:rFonts w:asciiTheme="minorHAnsi" w:eastAsia="Open Sans" w:hAnsiTheme="minorHAnsi" w:cstheme="minorHAnsi"/>
          <w:color w:val="000000"/>
        </w:rPr>
        <w:t xml:space="preserve">w całości </w:t>
      </w:r>
      <w:r w:rsidR="001B43F4" w:rsidRPr="00994ED9">
        <w:rPr>
          <w:rFonts w:asciiTheme="minorHAnsi" w:eastAsia="Open Sans" w:hAnsiTheme="minorHAnsi" w:cstheme="minorHAnsi"/>
          <w:color w:val="000000"/>
        </w:rPr>
        <w:t xml:space="preserve">spełnia </w:t>
      </w:r>
      <w:r w:rsidRPr="00994ED9">
        <w:rPr>
          <w:rFonts w:asciiTheme="minorHAnsi" w:eastAsia="Open Sans" w:hAnsiTheme="minorHAnsi" w:cstheme="minorHAnsi"/>
          <w:color w:val="000000"/>
        </w:rPr>
        <w:t>wymagania</w:t>
      </w:r>
      <w:r w:rsidR="00106A9E" w:rsidRPr="00994ED9">
        <w:rPr>
          <w:rFonts w:asciiTheme="minorHAnsi" w:eastAsia="Open Sans" w:hAnsiTheme="minorHAnsi" w:cstheme="minorHAnsi"/>
          <w:color w:val="000000"/>
        </w:rPr>
        <w:t xml:space="preserve"> postawione przez Zamawiającego zgodnie</w:t>
      </w:r>
      <w:r w:rsidR="00C3748A">
        <w:rPr>
          <w:rFonts w:asciiTheme="minorHAnsi" w:eastAsia="Open Sans" w:hAnsiTheme="minorHAnsi" w:cstheme="minorHAnsi"/>
          <w:color w:val="000000"/>
        </w:rPr>
        <w:br/>
      </w:r>
      <w:r w:rsidR="00106A9E" w:rsidRPr="00994ED9">
        <w:rPr>
          <w:rFonts w:asciiTheme="minorHAnsi" w:eastAsia="Open Sans" w:hAnsiTheme="minorHAnsi" w:cstheme="minorHAnsi"/>
          <w:color w:val="000000"/>
        </w:rPr>
        <w:t>z poniższym zestawieniem:</w:t>
      </w:r>
      <w:r w:rsidR="00621996" w:rsidRPr="00994ED9">
        <w:rPr>
          <w:rFonts w:asciiTheme="minorHAnsi" w:eastAsia="Open Sans" w:hAnsiTheme="minorHAnsi" w:cstheme="minorHAnsi"/>
          <w:color w:val="000000"/>
        </w:rPr>
        <w:t xml:space="preserve"> </w:t>
      </w:r>
    </w:p>
    <w:p w14:paraId="70372B4D" w14:textId="77777777" w:rsidR="004A2EE5" w:rsidRPr="00994ED9" w:rsidRDefault="004A2EE5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64"/>
        <w:gridCol w:w="1420"/>
        <w:gridCol w:w="3113"/>
      </w:tblGrid>
      <w:tr w:rsidR="00106A9E" w:rsidRPr="00994ED9" w14:paraId="5373BDA4" w14:textId="77777777" w:rsidTr="00C3748A">
        <w:tc>
          <w:tcPr>
            <w:tcW w:w="565" w:type="dxa"/>
          </w:tcPr>
          <w:p w14:paraId="459DE647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L.p.</w:t>
            </w:r>
          </w:p>
        </w:tc>
        <w:tc>
          <w:tcPr>
            <w:tcW w:w="3964" w:type="dxa"/>
          </w:tcPr>
          <w:p w14:paraId="559803B0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Parametr wymagany</w:t>
            </w:r>
          </w:p>
        </w:tc>
        <w:tc>
          <w:tcPr>
            <w:tcW w:w="1420" w:type="dxa"/>
          </w:tcPr>
          <w:p w14:paraId="43D2653B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Wskazać</w:t>
            </w:r>
          </w:p>
          <w:p w14:paraId="798270A8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TAK lub NIE</w:t>
            </w:r>
          </w:p>
        </w:tc>
        <w:tc>
          <w:tcPr>
            <w:tcW w:w="3113" w:type="dxa"/>
          </w:tcPr>
          <w:p w14:paraId="1C28D046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Parametr faktyczny</w:t>
            </w:r>
          </w:p>
          <w:p w14:paraId="64CACEFD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(wskazać jeśli dotyczy)</w:t>
            </w:r>
          </w:p>
        </w:tc>
      </w:tr>
      <w:tr w:rsidR="00985053" w:rsidRPr="00994ED9" w14:paraId="4E25AF2A" w14:textId="77777777" w:rsidTr="00C3748A">
        <w:tc>
          <w:tcPr>
            <w:tcW w:w="565" w:type="dxa"/>
          </w:tcPr>
          <w:p w14:paraId="52BD90B8" w14:textId="5F7A8E0C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3964" w:type="dxa"/>
          </w:tcPr>
          <w:p w14:paraId="4D65BB42" w14:textId="3FAEDC0F" w:rsidR="00985053" w:rsidRPr="00994ED9" w:rsidRDefault="00C3748A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Rozsiewacz fabrycznie nowy, wyprodukowany w 2022 roku</w:t>
            </w:r>
          </w:p>
        </w:tc>
        <w:tc>
          <w:tcPr>
            <w:tcW w:w="1420" w:type="dxa"/>
          </w:tcPr>
          <w:p w14:paraId="52CDB9B4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395A095B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85053" w:rsidRPr="00994ED9" w14:paraId="2B168801" w14:textId="77777777" w:rsidTr="00C3748A">
        <w:tc>
          <w:tcPr>
            <w:tcW w:w="565" w:type="dxa"/>
          </w:tcPr>
          <w:p w14:paraId="6D9B6939" w14:textId="7BA8426A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</w:p>
        </w:tc>
        <w:tc>
          <w:tcPr>
            <w:tcW w:w="3964" w:type="dxa"/>
          </w:tcPr>
          <w:p w14:paraId="7E20AA70" w14:textId="14C2A237" w:rsidR="00985053" w:rsidRPr="00994ED9" w:rsidRDefault="00C3748A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Montaż na tylnym TUZ i WOM ciągnika</w:t>
            </w:r>
          </w:p>
        </w:tc>
        <w:tc>
          <w:tcPr>
            <w:tcW w:w="1420" w:type="dxa"/>
          </w:tcPr>
          <w:p w14:paraId="463778E8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59263D9D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106A9E" w:rsidRPr="00994ED9" w14:paraId="66ECA0EE" w14:textId="77777777" w:rsidTr="00C3748A">
        <w:tc>
          <w:tcPr>
            <w:tcW w:w="565" w:type="dxa"/>
          </w:tcPr>
          <w:p w14:paraId="6DC47D26" w14:textId="4D237B30" w:rsidR="00106A9E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</w:t>
            </w:r>
          </w:p>
        </w:tc>
        <w:tc>
          <w:tcPr>
            <w:tcW w:w="3964" w:type="dxa"/>
          </w:tcPr>
          <w:p w14:paraId="26020355" w14:textId="52A39F68" w:rsidR="00106A9E" w:rsidRPr="00994ED9" w:rsidRDefault="00C3748A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Elektroniczne sterowanie wysiewem</w:t>
            </w:r>
          </w:p>
        </w:tc>
        <w:tc>
          <w:tcPr>
            <w:tcW w:w="1420" w:type="dxa"/>
          </w:tcPr>
          <w:p w14:paraId="36469657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700ABC74" w14:textId="46DF75E4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05E865DA" w14:textId="70168C60" w:rsidTr="00C3748A">
        <w:tc>
          <w:tcPr>
            <w:tcW w:w="565" w:type="dxa"/>
          </w:tcPr>
          <w:p w14:paraId="2ACD3345" w14:textId="23E43981" w:rsidR="00062E3A" w:rsidRPr="00994ED9" w:rsidRDefault="00AB083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4</w:t>
            </w:r>
          </w:p>
        </w:tc>
        <w:tc>
          <w:tcPr>
            <w:tcW w:w="3964" w:type="dxa"/>
          </w:tcPr>
          <w:p w14:paraId="1D349943" w14:textId="2A05A6B3" w:rsidR="00062E3A" w:rsidRPr="00994ED9" w:rsidRDefault="00C3748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Zaczep kat. II</w:t>
            </w:r>
          </w:p>
        </w:tc>
        <w:tc>
          <w:tcPr>
            <w:tcW w:w="1420" w:type="dxa"/>
          </w:tcPr>
          <w:p w14:paraId="066F2467" w14:textId="77777777" w:rsidR="00062E3A" w:rsidRPr="00994ED9" w:rsidRDefault="00062E3A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2C143603" w14:textId="1025172F" w:rsidR="00062E3A" w:rsidRPr="00994ED9" w:rsidRDefault="00062E3A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106A9E" w:rsidRPr="00994ED9" w14:paraId="22C67EBB" w14:textId="77777777" w:rsidTr="00C3748A">
        <w:tc>
          <w:tcPr>
            <w:tcW w:w="565" w:type="dxa"/>
          </w:tcPr>
          <w:p w14:paraId="3F980CC0" w14:textId="6E1AD745" w:rsidR="00106A9E" w:rsidRPr="00994ED9" w:rsidRDefault="00AB083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5</w:t>
            </w:r>
          </w:p>
        </w:tc>
        <w:tc>
          <w:tcPr>
            <w:tcW w:w="3964" w:type="dxa"/>
          </w:tcPr>
          <w:p w14:paraId="472DF033" w14:textId="4E6630C5" w:rsidR="00106A9E" w:rsidRPr="00994ED9" w:rsidRDefault="00C3748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</w:t>
            </w:r>
            <w:r w:rsidR="004A2EE5">
              <w:rPr>
                <w:rFonts w:ascii="Calibri" w:eastAsia="Calibri" w:hAnsi="Calibri"/>
                <w:kern w:val="0"/>
                <w:lang w:eastAsia="en-US" w:bidi="ar-SA"/>
              </w:rPr>
              <w:t>zerokość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wysiewu w mb min. 1,45</w:t>
            </w:r>
            <w:r w:rsidR="004A2EE5">
              <w:rPr>
                <w:rFonts w:ascii="Calibri" w:eastAsia="Calibri" w:hAnsi="Calibri"/>
                <w:kern w:val="0"/>
                <w:lang w:eastAsia="en-US" w:bidi="ar-SA"/>
              </w:rPr>
              <w:br/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i max 8,00 m</w:t>
            </w:r>
          </w:p>
        </w:tc>
        <w:tc>
          <w:tcPr>
            <w:tcW w:w="1420" w:type="dxa"/>
          </w:tcPr>
          <w:p w14:paraId="4864B52F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377B7885" w14:textId="11EFDED2" w:rsidR="00106A9E" w:rsidRDefault="004A2EE5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Szerokość wysiewu w mb min. …….. i max ……. M</w:t>
            </w:r>
          </w:p>
          <w:p w14:paraId="5A87B20D" w14:textId="5040F851" w:rsidR="004A2EE5" w:rsidRPr="00994ED9" w:rsidRDefault="004A2EE5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WSKAZAĆ</w:t>
            </w:r>
          </w:p>
        </w:tc>
      </w:tr>
      <w:tr w:rsidR="004A2EE5" w:rsidRPr="00994ED9" w14:paraId="660DA056" w14:textId="77777777" w:rsidTr="00C3748A">
        <w:tc>
          <w:tcPr>
            <w:tcW w:w="565" w:type="dxa"/>
          </w:tcPr>
          <w:p w14:paraId="1540EA8C" w14:textId="1404ECF1" w:rsidR="004A2EE5" w:rsidRPr="00994ED9" w:rsidRDefault="00AB083F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6</w:t>
            </w:r>
          </w:p>
        </w:tc>
        <w:tc>
          <w:tcPr>
            <w:tcW w:w="3964" w:type="dxa"/>
          </w:tcPr>
          <w:p w14:paraId="7672C935" w14:textId="46C3F2D1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Obroty WOM (max) 540 obr./min.</w:t>
            </w:r>
          </w:p>
        </w:tc>
        <w:tc>
          <w:tcPr>
            <w:tcW w:w="1420" w:type="dxa"/>
          </w:tcPr>
          <w:p w14:paraId="2C9DF9FB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438BD23F" w14:textId="5776A538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Obroty WOM (max) …… obr./min. WSKAZAĆ</w:t>
            </w:r>
          </w:p>
        </w:tc>
      </w:tr>
      <w:tr w:rsidR="004A2EE5" w:rsidRPr="00994ED9" w14:paraId="71ADAD41" w14:textId="77777777" w:rsidTr="00C3748A">
        <w:tc>
          <w:tcPr>
            <w:tcW w:w="565" w:type="dxa"/>
          </w:tcPr>
          <w:p w14:paraId="30406F96" w14:textId="28287FE2" w:rsidR="004A2EE5" w:rsidRPr="00994ED9" w:rsidRDefault="00AB083F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7</w:t>
            </w:r>
          </w:p>
        </w:tc>
        <w:tc>
          <w:tcPr>
            <w:tcW w:w="3964" w:type="dxa"/>
          </w:tcPr>
          <w:p w14:paraId="3305A336" w14:textId="0C0D6A76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Maksymalna pojemność kosza nie mniejsza niż 950 m</w:t>
            </w:r>
            <w:r w:rsidRPr="004A2EE5"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>3</w:t>
            </w:r>
          </w:p>
        </w:tc>
        <w:tc>
          <w:tcPr>
            <w:tcW w:w="1420" w:type="dxa"/>
          </w:tcPr>
          <w:p w14:paraId="7A5320A9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6218EFA0" w14:textId="6AC8392A" w:rsidR="004A2EE5" w:rsidRPr="004A2EE5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Maksymalna pojemność kosza …… m</w:t>
            </w:r>
            <w:r w:rsidRPr="004A2EE5"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>3</w:t>
            </w:r>
            <w:r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WSKAZAĆ</w:t>
            </w:r>
          </w:p>
        </w:tc>
      </w:tr>
      <w:tr w:rsidR="004A2EE5" w:rsidRPr="00994ED9" w14:paraId="3F284F53" w14:textId="77777777" w:rsidTr="00C3748A">
        <w:tc>
          <w:tcPr>
            <w:tcW w:w="565" w:type="dxa"/>
          </w:tcPr>
          <w:p w14:paraId="6701E92A" w14:textId="14337728" w:rsidR="004A2EE5" w:rsidRDefault="00AB083F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8</w:t>
            </w:r>
          </w:p>
        </w:tc>
        <w:tc>
          <w:tcPr>
            <w:tcW w:w="3964" w:type="dxa"/>
          </w:tcPr>
          <w:p w14:paraId="4F5AF0FC" w14:textId="6DA417DD" w:rsidR="004A2EE5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Całkowita masa rozsiewacza nie większa niż 300 kg</w:t>
            </w:r>
          </w:p>
        </w:tc>
        <w:tc>
          <w:tcPr>
            <w:tcW w:w="1420" w:type="dxa"/>
          </w:tcPr>
          <w:p w14:paraId="6EDBCFA2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01B95CC3" w14:textId="580FA20A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Całkowita masa rozsiewacza …. Kg</w:t>
            </w:r>
            <w:r w:rsidR="00E15E8A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WSKAZAĆ</w:t>
            </w:r>
          </w:p>
        </w:tc>
      </w:tr>
      <w:tr w:rsidR="004A2EE5" w:rsidRPr="00994ED9" w14:paraId="043F4A89" w14:textId="77777777" w:rsidTr="00C3748A">
        <w:tc>
          <w:tcPr>
            <w:tcW w:w="565" w:type="dxa"/>
          </w:tcPr>
          <w:p w14:paraId="06C06A0B" w14:textId="1CDD3395" w:rsidR="004A2EE5" w:rsidRDefault="00AB083F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9</w:t>
            </w:r>
          </w:p>
        </w:tc>
        <w:tc>
          <w:tcPr>
            <w:tcW w:w="3964" w:type="dxa"/>
          </w:tcPr>
          <w:p w14:paraId="1EB0DA93" w14:textId="78196395" w:rsidR="004A2EE5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Maksymalna prędkość jazdy transportowa nie mniejsza niż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br/>
              <w:t>35 km/h</w:t>
            </w:r>
          </w:p>
        </w:tc>
        <w:tc>
          <w:tcPr>
            <w:tcW w:w="1420" w:type="dxa"/>
          </w:tcPr>
          <w:p w14:paraId="01BE042F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71B33D30" w14:textId="16E3F324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Maksymalna prędkość jazdy transportowa </w:t>
            </w:r>
            <w:r w:rsidR="00E15E8A">
              <w:rPr>
                <w:rFonts w:ascii="Calibri" w:eastAsia="Calibri" w:hAnsi="Calibri"/>
                <w:kern w:val="0"/>
                <w:lang w:eastAsia="en-US" w:bidi="ar-SA"/>
              </w:rPr>
              <w:t>…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. km/h WSKAZAĆ</w:t>
            </w:r>
          </w:p>
        </w:tc>
      </w:tr>
      <w:tr w:rsidR="004A2EE5" w:rsidRPr="00994ED9" w14:paraId="10C7CC96" w14:textId="77777777" w:rsidTr="00C3748A">
        <w:tc>
          <w:tcPr>
            <w:tcW w:w="565" w:type="dxa"/>
          </w:tcPr>
          <w:p w14:paraId="1CC5804C" w14:textId="32C23960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>0</w:t>
            </w:r>
          </w:p>
        </w:tc>
        <w:tc>
          <w:tcPr>
            <w:tcW w:w="3964" w:type="dxa"/>
          </w:tcPr>
          <w:p w14:paraId="5FD7A1F3" w14:textId="1346A16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Maksymalna prędkość jazdy robocza nie mniejsza niż 15 km/h</w:t>
            </w:r>
          </w:p>
        </w:tc>
        <w:tc>
          <w:tcPr>
            <w:tcW w:w="1420" w:type="dxa"/>
          </w:tcPr>
          <w:p w14:paraId="6E6CC5E9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5DF1654B" w14:textId="1BAC1F46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Maksymalna prędkość jazdy robocza …. km/h WSKAZAĆ</w:t>
            </w:r>
          </w:p>
        </w:tc>
      </w:tr>
      <w:tr w:rsidR="004A2EE5" w:rsidRPr="00994ED9" w14:paraId="2A2C07D6" w14:textId="77777777" w:rsidTr="00C3748A">
        <w:tc>
          <w:tcPr>
            <w:tcW w:w="565" w:type="dxa"/>
          </w:tcPr>
          <w:p w14:paraId="5C003DE7" w14:textId="40447C4C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3964" w:type="dxa"/>
          </w:tcPr>
          <w:p w14:paraId="1053B597" w14:textId="4509C602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Rozsiewacz wyposażony w mieszadło do żwiru/soli</w:t>
            </w:r>
          </w:p>
        </w:tc>
        <w:tc>
          <w:tcPr>
            <w:tcW w:w="1420" w:type="dxa"/>
          </w:tcPr>
          <w:p w14:paraId="766A2031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6061FCCC" w14:textId="4FE3DA7E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4A2EE5" w:rsidRPr="00994ED9" w14:paraId="18ED2DC0" w14:textId="77777777" w:rsidTr="00C3748A">
        <w:tc>
          <w:tcPr>
            <w:tcW w:w="565" w:type="dxa"/>
          </w:tcPr>
          <w:p w14:paraId="4F49A6F8" w14:textId="1431DF20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lastRenderedPageBreak/>
              <w:t>1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</w:p>
        </w:tc>
        <w:tc>
          <w:tcPr>
            <w:tcW w:w="3964" w:type="dxa"/>
          </w:tcPr>
          <w:p w14:paraId="579769C2" w14:textId="45BC4D4B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Rozsiewacz wyposażony w sito oraz plandekę ze stelażem</w:t>
            </w:r>
          </w:p>
        </w:tc>
        <w:tc>
          <w:tcPr>
            <w:tcW w:w="1420" w:type="dxa"/>
          </w:tcPr>
          <w:p w14:paraId="66C1265E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1AE9DDC2" w14:textId="5BF33086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4A2EE5" w:rsidRPr="00994ED9" w14:paraId="61D36771" w14:textId="77777777" w:rsidTr="00C3748A">
        <w:tc>
          <w:tcPr>
            <w:tcW w:w="565" w:type="dxa"/>
          </w:tcPr>
          <w:p w14:paraId="5E00E328" w14:textId="1A07CEFA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>3</w:t>
            </w:r>
          </w:p>
        </w:tc>
        <w:tc>
          <w:tcPr>
            <w:tcW w:w="3964" w:type="dxa"/>
          </w:tcPr>
          <w:p w14:paraId="63176F83" w14:textId="2C670AF1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Zbiornik 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 xml:space="preserve">wykonany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ze stali szlachetnej</w:t>
            </w:r>
          </w:p>
        </w:tc>
        <w:tc>
          <w:tcPr>
            <w:tcW w:w="1420" w:type="dxa"/>
          </w:tcPr>
          <w:p w14:paraId="151DE9B5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379B748F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4A2EE5" w:rsidRPr="00994ED9" w14:paraId="575FEE83" w14:textId="77777777" w:rsidTr="00C3748A">
        <w:tc>
          <w:tcPr>
            <w:tcW w:w="565" w:type="dxa"/>
          </w:tcPr>
          <w:p w14:paraId="06343D8F" w14:textId="5761CBA3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>4</w:t>
            </w:r>
          </w:p>
        </w:tc>
        <w:tc>
          <w:tcPr>
            <w:tcW w:w="3964" w:type="dxa"/>
          </w:tcPr>
          <w:p w14:paraId="1D2A52D2" w14:textId="1CAEAD0E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Oświetlenie drogowe oraz trójkąt ostrzegawczy</w:t>
            </w:r>
          </w:p>
        </w:tc>
        <w:tc>
          <w:tcPr>
            <w:tcW w:w="1420" w:type="dxa"/>
          </w:tcPr>
          <w:p w14:paraId="7BB7FAC8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5C1CC935" w14:textId="77777777" w:rsidR="004A2EE5" w:rsidRPr="00994ED9" w:rsidRDefault="004A2EE5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B7D41" w:rsidRPr="00994ED9" w14:paraId="3C432260" w14:textId="77777777" w:rsidTr="00C3748A">
        <w:tc>
          <w:tcPr>
            <w:tcW w:w="565" w:type="dxa"/>
          </w:tcPr>
          <w:p w14:paraId="67FE2950" w14:textId="46157E60" w:rsidR="009B7D41" w:rsidRPr="00994ED9" w:rsidRDefault="009B7D41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AB083F">
              <w:rPr>
                <w:rFonts w:ascii="Calibri" w:eastAsia="Calibri" w:hAnsi="Calibri"/>
                <w:kern w:val="0"/>
                <w:lang w:eastAsia="en-US" w:bidi="ar-SA"/>
              </w:rPr>
              <w:t>5</w:t>
            </w:r>
          </w:p>
        </w:tc>
        <w:tc>
          <w:tcPr>
            <w:tcW w:w="3964" w:type="dxa"/>
          </w:tcPr>
          <w:p w14:paraId="1C83C306" w14:textId="523CFB37" w:rsidR="009B7D41" w:rsidRDefault="009B7D41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</w:t>
            </w:r>
            <w:r w:rsidRPr="009B7D41">
              <w:rPr>
                <w:rFonts w:ascii="Calibri" w:eastAsia="Calibri" w:hAnsi="Calibri"/>
                <w:kern w:val="0"/>
                <w:lang w:eastAsia="en-US" w:bidi="ar-SA"/>
              </w:rPr>
              <w:t>szystkie podzespoły oraz elementy wyposażenia sprzętu montowane fabrycznie</w:t>
            </w:r>
          </w:p>
        </w:tc>
        <w:tc>
          <w:tcPr>
            <w:tcW w:w="1420" w:type="dxa"/>
          </w:tcPr>
          <w:p w14:paraId="05DD724F" w14:textId="77777777" w:rsidR="009B7D41" w:rsidRPr="00994ED9" w:rsidRDefault="009B7D41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113" w:type="dxa"/>
          </w:tcPr>
          <w:p w14:paraId="1B76EBDC" w14:textId="77777777" w:rsidR="009B7D41" w:rsidRPr="00994ED9" w:rsidRDefault="009B7D41" w:rsidP="004A2EE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</w:tbl>
    <w:p w14:paraId="167E3C05" w14:textId="77777777" w:rsidR="00AC5538" w:rsidRPr="00ED577E" w:rsidRDefault="00AC5538" w:rsidP="00ED577E">
      <w:pPr>
        <w:spacing w:line="360" w:lineRule="auto"/>
        <w:rPr>
          <w:rFonts w:asciiTheme="minorHAnsi" w:hAnsiTheme="minorHAnsi" w:cstheme="minorHAnsi"/>
        </w:rPr>
      </w:pPr>
    </w:p>
    <w:sectPr w:rsidR="00AC5538" w:rsidRPr="00ED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6E5B" w14:textId="77777777" w:rsidR="008F700A" w:rsidRDefault="008F700A" w:rsidP="008F700A">
      <w:pPr>
        <w:spacing w:line="240" w:lineRule="auto"/>
      </w:pPr>
      <w:r>
        <w:separator/>
      </w:r>
    </w:p>
  </w:endnote>
  <w:endnote w:type="continuationSeparator" w:id="0">
    <w:p w14:paraId="31039D15" w14:textId="77777777" w:rsidR="008F700A" w:rsidRDefault="008F700A" w:rsidP="008F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DA3" w14:textId="77777777" w:rsidR="008F700A" w:rsidRDefault="008F700A" w:rsidP="008F700A">
      <w:pPr>
        <w:spacing w:line="240" w:lineRule="auto"/>
      </w:pPr>
      <w:r>
        <w:separator/>
      </w:r>
    </w:p>
  </w:footnote>
  <w:footnote w:type="continuationSeparator" w:id="0">
    <w:p w14:paraId="7C380A26" w14:textId="77777777" w:rsidR="008F700A" w:rsidRDefault="008F700A" w:rsidP="008F70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B3C"/>
    <w:multiLevelType w:val="hybridMultilevel"/>
    <w:tmpl w:val="5F0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E0"/>
    <w:multiLevelType w:val="hybridMultilevel"/>
    <w:tmpl w:val="F1EEF4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0F4"/>
    <w:multiLevelType w:val="hybridMultilevel"/>
    <w:tmpl w:val="8B80345E"/>
    <w:lvl w:ilvl="0" w:tplc="AA504A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02D6F1C"/>
    <w:multiLevelType w:val="hybridMultilevel"/>
    <w:tmpl w:val="C13A88C4"/>
    <w:lvl w:ilvl="0" w:tplc="E7CE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CB7CD9"/>
    <w:multiLevelType w:val="hybridMultilevel"/>
    <w:tmpl w:val="D7B0F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F77703"/>
    <w:multiLevelType w:val="hybridMultilevel"/>
    <w:tmpl w:val="3474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3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474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024169">
    <w:abstractNumId w:val="4"/>
  </w:num>
  <w:num w:numId="4" w16cid:durableId="1335953906">
    <w:abstractNumId w:val="1"/>
  </w:num>
  <w:num w:numId="5" w16cid:durableId="1436167509">
    <w:abstractNumId w:val="9"/>
  </w:num>
  <w:num w:numId="6" w16cid:durableId="1069569873">
    <w:abstractNumId w:val="0"/>
  </w:num>
  <w:num w:numId="7" w16cid:durableId="1803887776">
    <w:abstractNumId w:val="7"/>
  </w:num>
  <w:num w:numId="8" w16cid:durableId="2096441607">
    <w:abstractNumId w:val="2"/>
  </w:num>
  <w:num w:numId="9" w16cid:durableId="1443450610">
    <w:abstractNumId w:val="8"/>
  </w:num>
  <w:num w:numId="10" w16cid:durableId="316612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2136A"/>
    <w:rsid w:val="00062E3A"/>
    <w:rsid w:val="000B057B"/>
    <w:rsid w:val="00102BC2"/>
    <w:rsid w:val="00106A9E"/>
    <w:rsid w:val="00121065"/>
    <w:rsid w:val="001B43F4"/>
    <w:rsid w:val="001D4E5C"/>
    <w:rsid w:val="001E096F"/>
    <w:rsid w:val="00205DA9"/>
    <w:rsid w:val="002430B5"/>
    <w:rsid w:val="0032646C"/>
    <w:rsid w:val="00350F6C"/>
    <w:rsid w:val="00357113"/>
    <w:rsid w:val="003E16AB"/>
    <w:rsid w:val="003E296E"/>
    <w:rsid w:val="00434644"/>
    <w:rsid w:val="00445976"/>
    <w:rsid w:val="004A2EE5"/>
    <w:rsid w:val="004C1FBA"/>
    <w:rsid w:val="00562EF8"/>
    <w:rsid w:val="005F17CC"/>
    <w:rsid w:val="00621996"/>
    <w:rsid w:val="00787787"/>
    <w:rsid w:val="00875F90"/>
    <w:rsid w:val="008838FB"/>
    <w:rsid w:val="008A5516"/>
    <w:rsid w:val="008F700A"/>
    <w:rsid w:val="00907402"/>
    <w:rsid w:val="00985053"/>
    <w:rsid w:val="00994ED9"/>
    <w:rsid w:val="009B7D41"/>
    <w:rsid w:val="009D7619"/>
    <w:rsid w:val="00A30E01"/>
    <w:rsid w:val="00A8167D"/>
    <w:rsid w:val="00A959ED"/>
    <w:rsid w:val="00AB083F"/>
    <w:rsid w:val="00AC0F98"/>
    <w:rsid w:val="00AC5538"/>
    <w:rsid w:val="00AE069F"/>
    <w:rsid w:val="00AE2ECF"/>
    <w:rsid w:val="00B10F85"/>
    <w:rsid w:val="00C34B8D"/>
    <w:rsid w:val="00C3748A"/>
    <w:rsid w:val="00CB4169"/>
    <w:rsid w:val="00CC232D"/>
    <w:rsid w:val="00CF5370"/>
    <w:rsid w:val="00D23940"/>
    <w:rsid w:val="00DD68E3"/>
    <w:rsid w:val="00E15E8A"/>
    <w:rsid w:val="00EA0750"/>
    <w:rsid w:val="00ED01E3"/>
    <w:rsid w:val="00E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E898858A-0525-47AD-9032-2DE4AF1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link w:val="Akapitzlist"/>
    <w:uiPriority w:val="34"/>
    <w:qFormat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FontStyle13">
    <w:name w:val="Font Style13"/>
    <w:rsid w:val="00AC5538"/>
    <w:rPr>
      <w:rFonts w:ascii="Tahoma" w:hAnsi="Tahoma" w:cs="Tahoma" w:hint="default"/>
      <w:sz w:val="16"/>
      <w:szCs w:val="16"/>
    </w:rPr>
  </w:style>
  <w:style w:type="table" w:styleId="Tabela-Siatka">
    <w:name w:val="Table Grid"/>
    <w:basedOn w:val="Standardowy"/>
    <w:uiPriority w:val="3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Durmowicz_M</cp:lastModifiedBy>
  <cp:revision>7</cp:revision>
  <cp:lastPrinted>2022-07-19T12:17:00Z</cp:lastPrinted>
  <dcterms:created xsi:type="dcterms:W3CDTF">2022-11-08T10:35:00Z</dcterms:created>
  <dcterms:modified xsi:type="dcterms:W3CDTF">2022-11-09T10:28:00Z</dcterms:modified>
</cp:coreProperties>
</file>